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linkedin-post.indd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13:16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4/1/18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16/4/18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1400 px x 800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linkedin-post.indd; type: Adobe InDesign publication; size: 1508K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